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5E" w:rsidRDefault="00FE695E" w:rsidP="00FE6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E695E" w:rsidRDefault="00FE695E" w:rsidP="00FE6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</w:p>
    <w:p w:rsidR="00FE695E" w:rsidRDefault="00FE695E" w:rsidP="00FE6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№5 «Звездочка»</w:t>
      </w:r>
    </w:p>
    <w:p w:rsidR="00FE695E" w:rsidRDefault="0041400A" w:rsidP="00FE6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________Е.А. Комиссарова</w:t>
      </w:r>
      <w:r w:rsidR="00FE695E">
        <w:rPr>
          <w:rFonts w:ascii="Times New Roman" w:hAnsi="Times New Roman" w:cs="Times New Roman"/>
          <w:sz w:val="24"/>
          <w:szCs w:val="24"/>
        </w:rPr>
        <w:t>.</w:t>
      </w:r>
    </w:p>
    <w:p w:rsidR="00FE695E" w:rsidRDefault="0041400A" w:rsidP="00FE6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_»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FE695E">
        <w:rPr>
          <w:rFonts w:ascii="Times New Roman" w:hAnsi="Times New Roman" w:cs="Times New Roman"/>
          <w:sz w:val="24"/>
          <w:szCs w:val="24"/>
        </w:rPr>
        <w:t>г.</w:t>
      </w:r>
    </w:p>
    <w:p w:rsidR="00FE695E" w:rsidRDefault="00FE695E" w:rsidP="00FE6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695E" w:rsidRDefault="00FE695E" w:rsidP="00FE6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КП </w:t>
      </w:r>
    </w:p>
    <w:p w:rsidR="00FE695E" w:rsidRDefault="00FE695E" w:rsidP="00FE6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№5 «Звездочка»</w:t>
      </w:r>
    </w:p>
    <w:p w:rsidR="00FE695E" w:rsidRDefault="0041400A" w:rsidP="00FE6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 - май 2024- 2025</w:t>
      </w:r>
      <w:r w:rsidR="00FE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956">
        <w:rPr>
          <w:rFonts w:ascii="Times New Roman" w:hAnsi="Times New Roman" w:cs="Times New Roman"/>
          <w:b/>
          <w:sz w:val="28"/>
          <w:szCs w:val="28"/>
        </w:rPr>
        <w:t>г</w:t>
      </w:r>
      <w:r w:rsidR="00FE695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588"/>
        <w:gridCol w:w="67"/>
        <w:gridCol w:w="2163"/>
        <w:gridCol w:w="2097"/>
        <w:gridCol w:w="1799"/>
      </w:tblGrid>
      <w:tr w:rsidR="00FE695E" w:rsidTr="003F4956">
        <w:trPr>
          <w:trHeight w:val="4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695E" w:rsidTr="003F4956">
        <w:trPr>
          <w:trHeight w:val="4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 в наш детский сад!»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E695E" w:rsidTr="003F4956">
        <w:trPr>
          <w:trHeight w:val="4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– одно из важнейших средств эстетического воспитания ребенка»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7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еседа,</w:t>
            </w:r>
          </w:p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E695E" w:rsidTr="003F4956">
        <w:trPr>
          <w:trHeight w:val="3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логопедической работы КП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E695E" w:rsidTr="003F4956">
        <w:trPr>
          <w:trHeight w:val="4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 родителей в дистанционной форме через электронную почту заявителя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E695E" w:rsidTr="003F4956">
        <w:trPr>
          <w:trHeight w:val="3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 подгрупповое консультирование родителей по запросу в очной форме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E695E" w:rsidTr="003F4956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 (знакомство с семьями</w:t>
            </w:r>
            <w:r w:rsidR="00EB68E5">
              <w:rPr>
                <w:rFonts w:ascii="Times New Roman" w:hAnsi="Times New Roman" w:cs="Times New Roman"/>
                <w:sz w:val="24"/>
                <w:szCs w:val="24"/>
              </w:rPr>
              <w:t>, выявление потребностей и запросов, корректировка плана работы)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E695E" w:rsidTr="003F4956">
        <w:trPr>
          <w:trHeight w:val="1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год. Подбор диагностического инструментария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 w:rsidP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8E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695E" w:rsidTr="003F4956">
        <w:trPr>
          <w:trHeight w:val="2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14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семьи Шевяковых</w:t>
            </w:r>
            <w:r w:rsidR="00EB68E5">
              <w:rPr>
                <w:rFonts w:ascii="Times New Roman" w:hAnsi="Times New Roman" w:cs="Times New Roman"/>
                <w:sz w:val="24"/>
                <w:szCs w:val="24"/>
              </w:rPr>
              <w:t>. Знакомство с ребенком, его бытом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E695E" w:rsidTr="003F4956">
        <w:trPr>
          <w:trHeight w:val="1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спортивного праздника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Тури-тури-туристы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детском мероприятии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DC0973" w:rsidTr="003F4956">
        <w:trPr>
          <w:trHeight w:val="1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«Рады познакомиться»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DC0973" w:rsidTr="003F4956">
        <w:trPr>
          <w:trHeight w:val="1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в жизни ребенка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FE695E" w:rsidTr="003F4956">
        <w:trPr>
          <w:trHeight w:val="1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закаливания детей»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для родителей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E695E" w:rsidTr="003F4956">
        <w:trPr>
          <w:trHeight w:val="2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EB6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«Поймите меня!»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68E5">
              <w:rPr>
                <w:rFonts w:ascii="Times New Roman" w:hAnsi="Times New Roman" w:cs="Times New Roman"/>
                <w:sz w:val="24"/>
                <w:szCs w:val="24"/>
              </w:rPr>
              <w:t>ренинговое</w:t>
            </w:r>
            <w:proofErr w:type="spellEnd"/>
            <w:r w:rsidR="00EB68E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4748C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695E" w:rsidTr="003F4956">
        <w:trPr>
          <w:trHeight w:val="1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8C8">
              <w:rPr>
                <w:rFonts w:ascii="Times New Roman" w:hAnsi="Times New Roman" w:cs="Times New Roman"/>
                <w:sz w:val="24"/>
                <w:szCs w:val="24"/>
              </w:rPr>
              <w:t xml:space="preserve">Живу по расписанию» (режим </w:t>
            </w:r>
            <w:r w:rsidR="00474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E695E" w:rsidTr="003F4956">
        <w:trPr>
          <w:trHeight w:val="2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C8" w:rsidRDefault="00474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 дыхательной гимнастики при развитии певческих навыков»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5E" w:rsidTr="003F4956">
        <w:trPr>
          <w:trHeight w:val="2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утренника «Осенний листопад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детском мероприятии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C0973" w:rsidTr="003F4956">
        <w:trPr>
          <w:trHeight w:val="2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«Грипп и ОРВИ. Есть ли разница?»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DC0973" w:rsidTr="003F4956">
        <w:trPr>
          <w:trHeight w:val="2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FE695E" w:rsidTr="003F4956">
        <w:trPr>
          <w:trHeight w:val="1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«Восприятие эмоционально-образного содержания музыкальных произведений» (какие чувства передает музыка)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E695E" w:rsidTr="003F4956">
        <w:trPr>
          <w:trHeight w:val="1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при игре на музыкальных инструментах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4748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1FA">
              <w:rPr>
                <w:rFonts w:ascii="Times New Roman" w:hAnsi="Times New Roman" w:cs="Times New Roman"/>
                <w:sz w:val="24"/>
                <w:szCs w:val="24"/>
              </w:rPr>
              <w:t>Если ваш ребенок не разговаривает»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1FA">
              <w:rPr>
                <w:rFonts w:ascii="Times New Roman" w:hAnsi="Times New Roman" w:cs="Times New Roman"/>
                <w:sz w:val="24"/>
                <w:szCs w:val="24"/>
              </w:rPr>
              <w:t>«Речь ребенка в 1,5 года»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консультация для родителей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«Понаблюдаем, поиграем»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E695E" w:rsidTr="003F4956">
        <w:trPr>
          <w:trHeight w:val="1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1FA">
              <w:rPr>
                <w:rFonts w:ascii="Times New Roman" w:hAnsi="Times New Roman" w:cs="Times New Roman"/>
                <w:sz w:val="24"/>
                <w:szCs w:val="24"/>
              </w:rPr>
              <w:t>Какой я родитель?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E695E" w:rsidTr="003F4956">
        <w:trPr>
          <w:trHeight w:val="1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мультфильмов на развитие ребенка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695E" w:rsidTr="003F4956">
        <w:trPr>
          <w:trHeight w:val="1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нарушения осанки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E695E" w:rsidTr="003F4956">
        <w:trPr>
          <w:trHeight w:val="1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семьи </w:t>
            </w:r>
            <w:proofErr w:type="spellStart"/>
            <w:r w:rsidR="0041400A">
              <w:rPr>
                <w:rFonts w:ascii="Times New Roman" w:hAnsi="Times New Roman" w:cs="Times New Roman"/>
                <w:sz w:val="24"/>
                <w:szCs w:val="24"/>
              </w:rPr>
              <w:t>Назарзода</w:t>
            </w:r>
            <w:proofErr w:type="spellEnd"/>
            <w:r w:rsidR="0041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150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DC0973" w:rsidTr="003F4956">
        <w:trPr>
          <w:trHeight w:val="1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«Острые детские инфекции. Профилактика»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B10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праздника «Веселые старты»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B10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детских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B10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B10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 w:rsidP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B10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жизни ребенка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B10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B10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памяток для родителей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695E" w:rsidTr="003F4956">
        <w:trPr>
          <w:trHeight w:val="1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 w:rsidP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E695E" w:rsidTr="003F4956">
        <w:trPr>
          <w:trHeight w:val="2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Ёлочка!»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детских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E695E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стимулировать речевое развитие ребенка»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ребенка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DC0973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сформировать у детей навыки здорового питания»,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рационального питания в семье и ОО»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DC0973" w:rsidTr="003F4956">
        <w:trPr>
          <w:trHeight w:val="1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3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FE695E" w:rsidTr="003F4956">
        <w:trPr>
          <w:trHeight w:val="2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BCE">
              <w:rPr>
                <w:rFonts w:ascii="Times New Roman" w:hAnsi="Times New Roman" w:cs="Times New Roman"/>
                <w:sz w:val="24"/>
                <w:szCs w:val="24"/>
              </w:rPr>
              <w:t>Елочка пушистая в гости к нам пришла!»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 w:rsidP="0054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E695E" w:rsidTr="003F4956">
        <w:trPr>
          <w:trHeight w:val="1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DC0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E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FE6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BCE">
              <w:rPr>
                <w:rFonts w:ascii="Times New Roman" w:hAnsi="Times New Roman" w:cs="Times New Roman"/>
                <w:sz w:val="24"/>
                <w:szCs w:val="24"/>
              </w:rPr>
              <w:t>Музыкальные игры – средства активизации творческого потенциала ребенка»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95E" w:rsidRDefault="00546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445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Индивидуальное и подгрупповое консультирование родителей по запросу в очной форме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F4956" w:rsidRPr="00CA5E95" w:rsidTr="003F4956">
        <w:tblPrEx>
          <w:tblLook w:val="0000"/>
        </w:tblPrEx>
        <w:trPr>
          <w:trHeight w:val="490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 родителей в дистанционной форме</w:t>
            </w:r>
            <w:r w:rsidR="0041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F4956" w:rsidRPr="00CA5E95" w:rsidTr="003F4956">
        <w:tblPrEx>
          <w:tblLook w:val="0000"/>
        </w:tblPrEx>
        <w:trPr>
          <w:trHeight w:val="49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составить комплекс ОФУ»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F4956" w:rsidRPr="00CA5E95" w:rsidTr="003F4956">
        <w:tblPrEx>
          <w:tblLook w:val="0000"/>
        </w:tblPrEx>
        <w:trPr>
          <w:trHeight w:val="52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бегаем- танцуем»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490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Заботимся о здоровье малыша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обмен опытом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567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«Индивидуальный подход в выборе музыкальных произведений»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552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рационального питания в семье и ДОУ»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</w:tr>
      <w:tr w:rsidR="003F4956" w:rsidRPr="00CA5E95" w:rsidTr="003F4956">
        <w:tblPrEx>
          <w:tblLook w:val="0000"/>
        </w:tblPrEx>
        <w:trPr>
          <w:trHeight w:val="460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«Двадцать простых советов логопеда, чтобы ребенок говорил хорошо» (памятка для родителей)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F4956" w:rsidRPr="00CA5E95" w:rsidTr="003F4956">
        <w:tblPrEx>
          <w:tblLook w:val="0000"/>
        </w:tblPrEx>
        <w:trPr>
          <w:trHeight w:val="47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 вместе или игры с детьми от 1,5 до 2-х лет для  развития речи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F4956" w:rsidRPr="00CA5E95" w:rsidTr="003F4956">
        <w:tblPrEx>
          <w:tblLook w:val="0000"/>
        </w:tblPrEx>
        <w:trPr>
          <w:trHeight w:val="52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малыша с помощью комплексных занятий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консультация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444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музыку: «Чей голос звучит?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к нам в гости идет», «Все звуки в гости к нам»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414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«Упрямство и капризы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84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вместе с мамой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(пальчиковая гимнастика)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игра-практикум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7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спортивного развлечения «Быстрее, выше, сильнее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детских мероприятиях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F4956" w:rsidRPr="00CA5E95" w:rsidTr="003F4956">
        <w:tblPrEx>
          <w:tblLook w:val="0000"/>
        </w:tblPrEx>
        <w:trPr>
          <w:trHeight w:val="18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семьи </w:t>
            </w:r>
            <w:r w:rsidR="0041400A">
              <w:rPr>
                <w:rFonts w:ascii="Times New Roman" w:hAnsi="Times New Roman" w:cs="Times New Roman"/>
                <w:sz w:val="24"/>
                <w:szCs w:val="24"/>
              </w:rPr>
              <w:t>Азизовых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целью тестирования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F4956" w:rsidRPr="00CA5E95" w:rsidTr="003F4956">
        <w:tblPrEx>
          <w:tblLook w:val="0000"/>
        </w:tblPrEx>
        <w:trPr>
          <w:trHeight w:val="184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песочной терапии в развитии познавательных способностей ребенка»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F4956" w:rsidRPr="00CA5E95" w:rsidTr="003F4956">
        <w:tblPrEx>
          <w:tblLook w:val="0000"/>
        </w:tblPrEx>
        <w:trPr>
          <w:trHeight w:val="18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«Грипп и ОРВИ. Есть ли разница?»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3F4956" w:rsidRPr="00CA5E95" w:rsidTr="003F4956">
        <w:tblPrEx>
          <w:tblLook w:val="0000"/>
        </w:tblPrEx>
        <w:trPr>
          <w:trHeight w:val="18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пользе занятий на лыжах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F4956" w:rsidRPr="00CA5E95" w:rsidTr="003F4956">
        <w:tblPrEx>
          <w:tblLook w:val="0000"/>
        </w:tblPrEx>
        <w:trPr>
          <w:trHeight w:val="15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«Протянем руку к звуку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Учимся играть на музыкальных инструментах. Развитие чувства ритма при игре на погремушках.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17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детского праздника «Маме песенку споем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детских мероприятиях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184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музыкального развлечения «Веселая масленица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детских мероприятиях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25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«Самостоятельный малыш (я умею, я могу…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8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«Игрушка в жизни ребенка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игра-практикум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7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«Дыхательная и пальчиковая гимнастика для детей раннего возраста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F4956" w:rsidRPr="00CA5E95" w:rsidTr="003F4956">
        <w:tblPrEx>
          <w:tblLook w:val="0000"/>
        </w:tblPrEx>
        <w:trPr>
          <w:trHeight w:val="18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стиль воспитания»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F4956" w:rsidRPr="00CA5E95" w:rsidTr="003F4956">
        <w:tblPrEx>
          <w:tblLook w:val="0000"/>
        </w:tblPrEx>
        <w:trPr>
          <w:trHeight w:val="17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ребенка в наших руках.</w:t>
            </w:r>
          </w:p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здоровый образ жизни.</w:t>
            </w:r>
          </w:p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-Значение режима дня, закаливание.</w:t>
            </w:r>
          </w:p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Потребность детского организма в движении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элементами деловой игры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3F4956" w:rsidRPr="00CA5E95" w:rsidTr="003F4956">
        <w:tblPrEx>
          <w:tblLook w:val="0000"/>
        </w:tblPrEx>
        <w:trPr>
          <w:trHeight w:val="186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мелкая моторика и почему так важно её развивать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F4956" w:rsidRPr="00CA5E95" w:rsidTr="003F4956">
        <w:tblPrEx>
          <w:tblLook w:val="0000"/>
        </w:tblPrEx>
        <w:trPr>
          <w:trHeight w:val="214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пальчиковой гимнастики на умственное развитие ребенка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консультация для родителей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F4956" w:rsidRPr="00CA5E95" w:rsidTr="003F4956">
        <w:tblPrEx>
          <w:tblLook w:val="0000"/>
        </w:tblPrEx>
        <w:trPr>
          <w:trHeight w:val="17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преодолеть странные привычки»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71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«Авторитет родителей»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открытого занятия по физкультуре в младшей группе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5">
              <w:rPr>
                <w:rFonts w:ascii="Times New Roman" w:hAnsi="Times New Roman" w:cs="Times New Roman"/>
                <w:sz w:val="24"/>
                <w:szCs w:val="24"/>
              </w:rPr>
              <w:t>участие в детских мероприятиях</w:t>
            </w:r>
          </w:p>
        </w:tc>
        <w:tc>
          <w:tcPr>
            <w:tcW w:w="2097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Слушаем музыку «Классическая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– основа эмоционального состояния малыша»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Я»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для родителей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«Музыкально-дидактические игры для самых маленьких. Формы организации и проведения»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лета. Организация музыкального досуга малышей»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развития и воспитания</w:t>
            </w:r>
          </w:p>
        </w:tc>
        <w:tc>
          <w:tcPr>
            <w:tcW w:w="2230" w:type="dxa"/>
            <w:gridSpan w:val="2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88" w:type="dxa"/>
          </w:tcPr>
          <w:p w:rsidR="003F4956" w:rsidRPr="00CA5E95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спортивного праздника «Веселые старты»</w:t>
            </w:r>
          </w:p>
        </w:tc>
        <w:tc>
          <w:tcPr>
            <w:tcW w:w="2230" w:type="dxa"/>
            <w:gridSpan w:val="2"/>
          </w:tcPr>
          <w:p w:rsidR="003F4956" w:rsidRPr="00CA5E95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детских мероприятиях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ребенка к детскому саду»</w:t>
            </w:r>
          </w:p>
        </w:tc>
        <w:tc>
          <w:tcPr>
            <w:tcW w:w="2230" w:type="dxa"/>
            <w:gridSpan w:val="2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дужная семья»</w:t>
            </w:r>
          </w:p>
        </w:tc>
        <w:tc>
          <w:tcPr>
            <w:tcW w:w="2230" w:type="dxa"/>
            <w:gridSpan w:val="2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обмен опытом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ДО»</w:t>
            </w:r>
          </w:p>
        </w:tc>
        <w:tc>
          <w:tcPr>
            <w:tcW w:w="2230" w:type="dxa"/>
            <w:gridSpan w:val="2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Default="00AA44BC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F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памяток по запросам</w:t>
            </w:r>
          </w:p>
        </w:tc>
        <w:tc>
          <w:tcPr>
            <w:tcW w:w="2230" w:type="dxa"/>
            <w:gridSpan w:val="2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Default="00AA44BC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F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подготовить ребенка к детскому саду»</w:t>
            </w:r>
          </w:p>
        </w:tc>
        <w:tc>
          <w:tcPr>
            <w:tcW w:w="2230" w:type="dxa"/>
            <w:gridSpan w:val="2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</w:tr>
      <w:tr w:rsidR="003F4956" w:rsidRPr="00CA5E95" w:rsidTr="003F4956">
        <w:tblPrEx>
          <w:tblLook w:val="0000"/>
        </w:tblPrEx>
        <w:trPr>
          <w:trHeight w:val="199"/>
        </w:trPr>
        <w:tc>
          <w:tcPr>
            <w:tcW w:w="591" w:type="dxa"/>
          </w:tcPr>
          <w:p w:rsidR="003F4956" w:rsidRDefault="00AA44BC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F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8" w:type="dxa"/>
          </w:tcPr>
          <w:p w:rsidR="003F4956" w:rsidRDefault="003F4956" w:rsidP="003F4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документации, анкетирование родителей</w:t>
            </w:r>
          </w:p>
        </w:tc>
        <w:tc>
          <w:tcPr>
            <w:tcW w:w="2230" w:type="dxa"/>
            <w:gridSpan w:val="2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9" w:type="dxa"/>
          </w:tcPr>
          <w:p w:rsidR="003F4956" w:rsidRDefault="003F4956" w:rsidP="003F4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</w:tbl>
    <w:p w:rsidR="003F4956" w:rsidRPr="00CA5E95" w:rsidRDefault="003F4956" w:rsidP="003F49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C20" w:rsidRDefault="00E27C20"/>
    <w:sectPr w:rsidR="00E27C20" w:rsidSect="00FE69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5E"/>
    <w:rsid w:val="00112F06"/>
    <w:rsid w:val="00145D05"/>
    <w:rsid w:val="001501FA"/>
    <w:rsid w:val="00323018"/>
    <w:rsid w:val="003351C1"/>
    <w:rsid w:val="003F4956"/>
    <w:rsid w:val="0041400A"/>
    <w:rsid w:val="004748C8"/>
    <w:rsid w:val="00546BCE"/>
    <w:rsid w:val="00A23D77"/>
    <w:rsid w:val="00AA44BC"/>
    <w:rsid w:val="00B106F2"/>
    <w:rsid w:val="00C82C73"/>
    <w:rsid w:val="00D709A3"/>
    <w:rsid w:val="00DC0973"/>
    <w:rsid w:val="00E27C20"/>
    <w:rsid w:val="00EA79C5"/>
    <w:rsid w:val="00EB68E5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Наталия Круглова</cp:lastModifiedBy>
  <cp:revision>9</cp:revision>
  <dcterms:created xsi:type="dcterms:W3CDTF">2018-10-07T11:02:00Z</dcterms:created>
  <dcterms:modified xsi:type="dcterms:W3CDTF">2024-09-24T09:55:00Z</dcterms:modified>
</cp:coreProperties>
</file>