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5" w:rsidRPr="00E26885" w:rsidRDefault="00E26885" w:rsidP="00E26885">
      <w:pPr>
        <w:pStyle w:val="c9"/>
        <w:spacing w:before="0" w:beforeAutospacing="0" w:after="0" w:afterAutospacing="0"/>
        <w:jc w:val="center"/>
        <w:rPr>
          <w:b/>
          <w:sz w:val="32"/>
          <w:szCs w:val="32"/>
        </w:rPr>
      </w:pPr>
      <w:r w:rsidRPr="00E26885">
        <w:rPr>
          <w:rStyle w:val="c8"/>
          <w:b/>
          <w:sz w:val="32"/>
          <w:szCs w:val="32"/>
        </w:rPr>
        <w:t>Консультация на тему:</w:t>
      </w:r>
    </w:p>
    <w:p w:rsidR="00E26885" w:rsidRPr="00E26885" w:rsidRDefault="00E26885" w:rsidP="00E26885">
      <w:pPr>
        <w:pStyle w:val="c9"/>
        <w:spacing w:before="0" w:beforeAutospacing="0" w:after="0" w:afterAutospacing="0"/>
        <w:jc w:val="center"/>
        <w:rPr>
          <w:b/>
          <w:sz w:val="32"/>
          <w:szCs w:val="32"/>
        </w:rPr>
      </w:pPr>
      <w:r w:rsidRPr="00E26885">
        <w:rPr>
          <w:rStyle w:val="c8"/>
          <w:b/>
          <w:sz w:val="32"/>
          <w:szCs w:val="32"/>
        </w:rPr>
        <w:t>«Как приучить ребенка к горшку»</w:t>
      </w:r>
    </w:p>
    <w:p w:rsidR="00E26885" w:rsidRPr="00E26885" w:rsidRDefault="00E26885" w:rsidP="00E2688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</w:rPr>
        <w:t xml:space="preserve">    </w:t>
      </w:r>
      <w:r w:rsidRPr="00E26885">
        <w:rPr>
          <w:rStyle w:val="c1"/>
          <w:sz w:val="28"/>
          <w:szCs w:val="28"/>
        </w:rPr>
        <w:t xml:space="preserve">Одной из самых сложных проблем для родителей является процесс приучения малыша к горшку. </w:t>
      </w:r>
    </w:p>
    <w:p w:rsidR="00E26885" w:rsidRPr="00E26885" w:rsidRDefault="00E26885" w:rsidP="00E26885">
      <w:pPr>
        <w:pStyle w:val="c5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 xml:space="preserve">    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</w:t>
      </w:r>
      <w:proofErr w:type="spellStart"/>
      <w:r w:rsidRPr="00E26885">
        <w:rPr>
          <w:rStyle w:val="c1"/>
          <w:sz w:val="28"/>
          <w:szCs w:val="28"/>
        </w:rPr>
        <w:t>памперсами</w:t>
      </w:r>
      <w:proofErr w:type="spellEnd"/>
      <w:r w:rsidRPr="00E26885">
        <w:rPr>
          <w:rStyle w:val="c1"/>
          <w:sz w:val="28"/>
          <w:szCs w:val="28"/>
        </w:rPr>
        <w:t xml:space="preserve"> и ждать, пока малыш «дозреет» до желания самому сесть на горшок. В любом случае проведение некоторой подготовки к процессу не помешает.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Чем раньше вы начнете процесс приучения к горшку, тем больших усилий это от вас потребует.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Приучение к горшку тем успешнее, безболезненнее и проще, чем выше уровень физиологического развития ребенка.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Практический опыт подтверждает вышесказанное: дорога к горшку полна слез, детских воплей, труда и разочарований</w:t>
      </w:r>
      <w:r w:rsidRPr="00E26885">
        <w:rPr>
          <w:rStyle w:val="c0"/>
          <w:sz w:val="28"/>
          <w:szCs w:val="28"/>
        </w:rPr>
        <w:t>, но только тогда, когда вы отправились в путь слишком рано.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 его на горшке дольше 7 минут.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 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 что малыш давно не ходил в туалет, предложите ему горшок. Ребенок может заиграться и не понять, что ему хочется.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Существуют установленные специалистами физиологические нормы.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3. Стойкие условные рефлексы формируются к трехлетнему возрасту.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К таким признакам относятся: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- установление более-менее стабильного режима дефекации;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- способность более 1,5-2 часов сохранять подгузники в сухом состоянии;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- знание частей тела и названий предметов одежды;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- знание или понимание слов «пописал» и «покакал»;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lastRenderedPageBreak/>
        <w:t>- демонстрация отрицательных эмоций, как следствие пребывания в грязных (мокрых) подгузниках;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- стремление (умение) самостоятельно раздеваться;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 w:rsidRPr="00E26885">
        <w:rPr>
          <w:rStyle w:val="c1"/>
          <w:sz w:val="28"/>
          <w:szCs w:val="28"/>
        </w:rPr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  <w:proofErr w:type="gramEnd"/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Прыг-скок, прыг-скок,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Мы присядем на горшок.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Мы поели, мы попили,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Про него чуть не забыли!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 xml:space="preserve">Послушные </w:t>
      </w:r>
      <w:proofErr w:type="gramStart"/>
      <w:r w:rsidRPr="00E26885">
        <w:rPr>
          <w:rStyle w:val="c0"/>
          <w:sz w:val="28"/>
          <w:szCs w:val="28"/>
        </w:rPr>
        <w:t>детишки</w:t>
      </w:r>
      <w:proofErr w:type="gramEnd"/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 xml:space="preserve">Сделают </w:t>
      </w:r>
      <w:proofErr w:type="gramStart"/>
      <w:r w:rsidRPr="00E26885">
        <w:rPr>
          <w:rStyle w:val="c0"/>
          <w:sz w:val="28"/>
          <w:szCs w:val="28"/>
        </w:rPr>
        <w:t>делишки</w:t>
      </w:r>
      <w:proofErr w:type="gramEnd"/>
      <w:r w:rsidRPr="00E26885">
        <w:rPr>
          <w:rStyle w:val="c0"/>
          <w:sz w:val="28"/>
          <w:szCs w:val="28"/>
        </w:rPr>
        <w:t>: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«А-а-а» и «</w:t>
      </w:r>
      <w:proofErr w:type="spellStart"/>
      <w:r w:rsidRPr="00E26885">
        <w:rPr>
          <w:rStyle w:val="c0"/>
          <w:sz w:val="28"/>
          <w:szCs w:val="28"/>
        </w:rPr>
        <w:t>пись-пись-пись</w:t>
      </w:r>
      <w:proofErr w:type="spellEnd"/>
      <w:r w:rsidRPr="00E26885">
        <w:rPr>
          <w:rStyle w:val="c0"/>
          <w:sz w:val="28"/>
          <w:szCs w:val="28"/>
        </w:rPr>
        <w:t>».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Только ты не торопись!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Начинаем наш урок.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Это что стоит? Горшок!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Раз, два, три, четыре, пять-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Будем мы штаны снимать!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Присядем аккуратно.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 xml:space="preserve">Знают все </w:t>
      </w:r>
      <w:proofErr w:type="gramStart"/>
      <w:r w:rsidRPr="00E26885">
        <w:rPr>
          <w:rStyle w:val="c0"/>
          <w:sz w:val="28"/>
          <w:szCs w:val="28"/>
        </w:rPr>
        <w:t>детишки</w:t>
      </w:r>
      <w:proofErr w:type="gramEnd"/>
      <w:r w:rsidRPr="00E26885">
        <w:rPr>
          <w:rStyle w:val="c0"/>
          <w:sz w:val="28"/>
          <w:szCs w:val="28"/>
        </w:rPr>
        <w:t>: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Очень неприятно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0"/>
          <w:sz w:val="28"/>
          <w:szCs w:val="28"/>
        </w:rPr>
        <w:t>Писаться в штанишки!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Вот рекомендации, соблюдение которых позволит вам максимально ускорить процесс приучения: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Если до приучения к горшку ребенок все время проводил в подгузниках, то придется их снять. Почему?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Малыш должен изучить свое тело, чтобы знать, для чего нужны попа и половые органы.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Необходимо на примере показать, когда и как пользоваться горшком.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Хорошо, если ребенок еще и на примере взрослых или старших детей увидит, куда и как справляется нужда.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Голенькому малышу не придется ничего снимать, чтобы сесть на горшок.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 xml:space="preserve"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</w:t>
      </w:r>
      <w:r w:rsidRPr="00E26885">
        <w:rPr>
          <w:rStyle w:val="c1"/>
          <w:sz w:val="28"/>
          <w:szCs w:val="28"/>
        </w:rPr>
        <w:lastRenderedPageBreak/>
        <w:t>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Предлагайте малышу горшочек сразу после каждого сна, а также после еды.</w:t>
      </w:r>
    </w:p>
    <w:p w:rsidR="00E26885" w:rsidRPr="00E26885" w:rsidRDefault="00E26885" w:rsidP="00E26885">
      <w:pPr>
        <w:pStyle w:val="c2"/>
        <w:spacing w:before="0" w:beforeAutospacing="0" w:after="0" w:afterAutospacing="0"/>
        <w:rPr>
          <w:sz w:val="28"/>
          <w:szCs w:val="28"/>
        </w:rPr>
      </w:pPr>
      <w:r w:rsidRPr="00E26885">
        <w:rPr>
          <w:rStyle w:val="c1"/>
          <w:sz w:val="28"/>
          <w:szCs w:val="28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горшку.</w:t>
      </w:r>
    </w:p>
    <w:p w:rsidR="00EF7654" w:rsidRPr="00E26885" w:rsidRDefault="00EF7654" w:rsidP="00E268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654" w:rsidRPr="00E26885" w:rsidSect="00E26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85"/>
    <w:rsid w:val="00E26885"/>
    <w:rsid w:val="00E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6885"/>
  </w:style>
  <w:style w:type="character" w:customStyle="1" w:styleId="c1">
    <w:name w:val="c1"/>
    <w:basedOn w:val="a0"/>
    <w:rsid w:val="00E26885"/>
  </w:style>
  <w:style w:type="paragraph" w:customStyle="1" w:styleId="c5">
    <w:name w:val="c5"/>
    <w:basedOn w:val="a"/>
    <w:rsid w:val="00E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5210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2020-04-29T12:08:00Z</dcterms:created>
  <dcterms:modified xsi:type="dcterms:W3CDTF">2020-04-29T12:12:00Z</dcterms:modified>
</cp:coreProperties>
</file>