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ОБРАЗОВАНИЯ </w:t>
      </w: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 декабря 2013 года N 35-нп </w:t>
      </w:r>
    </w:p>
    <w:p w:rsidR="00483DD8" w:rsidRDefault="00483DD8" w:rsidP="00483DD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РАССМОТРЕНИЯ ОБРАЩЕНИЙ ГРАЖДАН</w:t>
      </w:r>
      <w:proofErr w:type="gramEnd"/>
      <w:r>
        <w:rPr>
          <w:sz w:val="28"/>
          <w:szCs w:val="28"/>
        </w:rPr>
        <w:t xml:space="preserve"> В ДЕПАРТАМЕНТЕ ОБРАЗОВАНИЯ ЯРОСЛАВСКОЙ ОБЛАСТИ </w:t>
      </w:r>
    </w:p>
    <w:p w:rsidR="00483DD8" w:rsidRDefault="00483DD8" w:rsidP="00483DD8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hyperlink r:id="rId5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Приказов Департамента образования Ярославской области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от 17.02.2014 N 06-нп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от 21.01.2016 N 01-нп</w:t>
        </w:r>
      </w:hyperlink>
      <w:r>
        <w:rPr>
          <w:sz w:val="28"/>
          <w:szCs w:val="28"/>
        </w:rPr>
        <w:t>)</w:t>
      </w:r>
    </w:p>
    <w:p w:rsidR="00483DD8" w:rsidRDefault="00483DD8" w:rsidP="00483DD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в государственно-правовом управлении Правительства Ярославской области 20 декабря 2013 года N 10-3576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Ярославской области в соответствие с действующим законодательством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ЯРОСЛАВСКОЙ ОБЛАСТИ ПРИКАЗЫВАЕТ: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рассмотрения обращений граждан в департаменте образования Ярославской области.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приказы департамента образования Ярославской области: </w:t>
      </w:r>
    </w:p>
    <w:p w:rsidR="00483DD8" w:rsidRDefault="00483DD8" w:rsidP="00483DD8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от 14.10.2008 N 553/01-03 "Об утверждении Административного регламента исполнения государственной функции по рассмотрению обращений граждан в департаменте образования Ярославской области"</w:t>
        </w:r>
      </w:hyperlink>
      <w:r>
        <w:rPr>
          <w:sz w:val="28"/>
          <w:szCs w:val="28"/>
        </w:rPr>
        <w:t xml:space="preserve">; </w:t>
      </w:r>
    </w:p>
    <w:p w:rsidR="00483DD8" w:rsidRDefault="00483DD8" w:rsidP="00483DD8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от 02.07.2009 N 295/01-03 "О внесении изменений в приказ департамента образования Ярославской области от 14.10.2008 N 553/01-03"</w:t>
        </w:r>
      </w:hyperlink>
      <w:r>
        <w:rPr>
          <w:sz w:val="28"/>
          <w:szCs w:val="28"/>
        </w:rPr>
        <w:t>.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директора департамента Лободу И.В.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Приказа Департамента образования Ярославской области от 21.01.2016 N 01-нп</w:t>
        </w:r>
      </w:hyperlink>
      <w:r>
        <w:rPr>
          <w:sz w:val="28"/>
          <w:szCs w:val="28"/>
        </w:rPr>
        <w:t>)</w:t>
      </w:r>
    </w:p>
    <w:p w:rsidR="00483DD8" w:rsidRDefault="00483DD8" w:rsidP="00483DD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Приказ вступает в силу через 10 дней после его официального опубликования.</w:t>
      </w:r>
    </w:p>
    <w:p w:rsidR="00483DD8" w:rsidRDefault="00483DD8" w:rsidP="00483DD8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483DD8" w:rsidRDefault="00483DD8" w:rsidP="00483DD8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br/>
        <w:t xml:space="preserve">М.В.ГРУЗДЕВ </w:t>
      </w:r>
    </w:p>
    <w:p w:rsidR="00483DD8" w:rsidRDefault="00483DD8" w:rsidP="00483DD8">
      <w:pPr>
        <w:spacing w:after="0"/>
        <w:rPr>
          <w:sz w:val="28"/>
          <w:szCs w:val="28"/>
        </w:rPr>
      </w:pPr>
    </w:p>
    <w:p w:rsidR="00884CE8" w:rsidRDefault="00884CE8"/>
    <w:sectPr w:rsidR="00884CE8" w:rsidSect="0088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933"/>
    <w:multiLevelType w:val="hybridMultilevel"/>
    <w:tmpl w:val="626662EC"/>
    <w:lvl w:ilvl="0" w:tplc="F4200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D8"/>
    <w:rsid w:val="00483DD8"/>
    <w:rsid w:val="0088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DD8"/>
    <w:rPr>
      <w:color w:val="0000FF"/>
      <w:u w:val="single"/>
    </w:rPr>
  </w:style>
  <w:style w:type="paragraph" w:customStyle="1" w:styleId="headertext">
    <w:name w:val="headertext"/>
    <w:basedOn w:val="a"/>
    <w:rsid w:val="0048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4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73007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673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02668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67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2018-05-22T17:09:00Z</dcterms:created>
  <dcterms:modified xsi:type="dcterms:W3CDTF">2018-05-22T17:10:00Z</dcterms:modified>
</cp:coreProperties>
</file>