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A4" w:rsidRPr="001105CC" w:rsidRDefault="00AD7B0F" w:rsidP="00AD7B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105CC">
        <w:rPr>
          <w:rFonts w:ascii="Times New Roman" w:hAnsi="Times New Roman" w:cs="Times New Roman"/>
          <w:b/>
          <w:sz w:val="28"/>
        </w:rPr>
        <w:t>Эссе «Тренды и вызовы 21 века»</w:t>
      </w:r>
    </w:p>
    <w:p w:rsidR="00AD7B0F" w:rsidRDefault="00AD7B0F" w:rsidP="00AD7B0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D7B0F" w:rsidRDefault="00AD7B0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Воспитатель… Для меня моя профессия – это возможность постоянно находиться в искреннем, все понимающем и принимающем мире детства. Для эффективной работы я стараюсь совершенствовать своё мастерство, осваиваю инновационные технологии, нетрадиционные методики, но и не забываю доброе старое, хранимое народом наследие.</w:t>
      </w:r>
    </w:p>
    <w:p w:rsidR="00AD7B0F" w:rsidRDefault="00AD7B0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D7B0F">
        <w:rPr>
          <w:rFonts w:ascii="Times New Roman" w:hAnsi="Times New Roman" w:cs="Times New Roman"/>
          <w:sz w:val="28"/>
        </w:rPr>
        <w:t>Сейчас всё чаще слышим выражение «Современный детский сад»</w:t>
      </w:r>
      <w:r>
        <w:rPr>
          <w:rFonts w:ascii="Times New Roman" w:hAnsi="Times New Roman" w:cs="Times New Roman"/>
          <w:sz w:val="28"/>
        </w:rPr>
        <w:t>, «Современный педагог». Каким же должен быть воспитатель21 века? Останется ли эта профессия востребованной в цифровую эпоху, сможет ли искусственный интеллект составить конкуренцию педагогу?</w:t>
      </w:r>
    </w:p>
    <w:p w:rsidR="00AD7B0F" w:rsidRDefault="00AD7B0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0129F">
        <w:rPr>
          <w:rFonts w:ascii="Times New Roman" w:hAnsi="Times New Roman" w:cs="Times New Roman"/>
          <w:sz w:val="28"/>
        </w:rPr>
        <w:t>На протяжении последнего десятилетия в системе образования происходит активное внедрение педагогических инноваций и компьютерных технологий обучения с целью повышения качества дошкольного образования и его результатов.</w:t>
      </w:r>
    </w:p>
    <w:p w:rsidR="0040129F" w:rsidRDefault="0040129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дошкольном возрасте сейчас дети активно смотрят фильмы и мультики, играют в игры на телефоне и компьютере. Намного реже используют образовательные компьютерные программы и обучающие видео. Конечно, при разумном подходе цифровые технологии могут способствовать развитию некоторых навыков, необходимых ребенку, но никогда не смогут заменить живое общение с миром и людьми. Время, проведенное за экраном, идет ущерб прогулкам на свежем воздухе, подвижным играм – то есть всему тому, без чего нормальное развитие детей невозможно. </w:t>
      </w:r>
    </w:p>
    <w:p w:rsidR="0040129F" w:rsidRDefault="0040129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Почему смартфон с интернетом стал лучшим другом ребенка? Нельзя забывать, что дети повторяют за родителями их привычки, копируют поведение. Поэтому, если родители не выпускают из рук телефон, то дети будут брать с них пример, и никакие нравоучения, что это вредно, не помогут. Следовательно, нужно ответственно и планомерно работать над исправлением ситуации. Здесь нужен принцип замещения, а еще лучше синтеза. Психика ребенка очень подвижна, и если его увлечь чем-то интересным и полезным, то он </w:t>
      </w:r>
      <w:r w:rsidR="006E664E">
        <w:rPr>
          <w:rFonts w:ascii="Times New Roman" w:hAnsi="Times New Roman" w:cs="Times New Roman"/>
          <w:sz w:val="28"/>
        </w:rPr>
        <w:t>быстро переключи своё внимание на новую деятельность и у него постепенно отпадает острая потребность держать в руках телефон.</w:t>
      </w:r>
    </w:p>
    <w:p w:rsidR="006E664E" w:rsidRDefault="006E664E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Будучи человек творческим, я нашла оптимальный вариант решения этой проблемы. </w:t>
      </w:r>
      <w:r w:rsidR="00F0157F">
        <w:rPr>
          <w:rFonts w:ascii="Times New Roman" w:hAnsi="Times New Roman" w:cs="Times New Roman"/>
          <w:sz w:val="28"/>
        </w:rPr>
        <w:t xml:space="preserve">После бесед с детьми о полюбившихся им мультиков и игр, я предложила детям своими руками воссоздать увиденное ими. Эта работа включает в себя неограниченное число видов деятельности. Работая над созданием игры или мультика, дети сами придумывают сценарий, изготавливают персонажей, реквизит. Дошкольники из пассивных зрителей </w:t>
      </w:r>
      <w:r w:rsidR="00F0157F">
        <w:rPr>
          <w:rFonts w:ascii="Times New Roman" w:hAnsi="Times New Roman" w:cs="Times New Roman"/>
          <w:sz w:val="28"/>
        </w:rPr>
        <w:lastRenderedPageBreak/>
        <w:t xml:space="preserve">становятся активными участниками творческого процесса. Лепка, рисование, другие виды творческой деятельности приобретают новое волшебное свойство: их любимые герои, созданные своими руками, оживают, и компьютерные и телевизионные персонажи отходят на второй план. </w:t>
      </w:r>
    </w:p>
    <w:p w:rsidR="00F0157F" w:rsidRDefault="00F0157F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Совместная работа в этой области детей и воспитателя способна развивать познавательную активность, инициативность, самостоятельность, творческие способности детей, стимулировать речевое развитие. На практике я увидела, как значительно возрастает интерес детей к творчеству, а использование новых непривычных приемов, тем более в игровой форме, повышает непроизвольное внимание детей. </w:t>
      </w:r>
    </w:p>
    <w:p w:rsidR="001105CC" w:rsidRDefault="001105CC" w:rsidP="00AD7B0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05CC">
        <w:rPr>
          <w:rFonts w:ascii="Times New Roman" w:hAnsi="Times New Roman" w:cs="Times New Roman"/>
          <w:sz w:val="28"/>
        </w:rPr>
        <w:t>Детский сад идет</w:t>
      </w:r>
      <w:r>
        <w:rPr>
          <w:rFonts w:ascii="Times New Roman" w:hAnsi="Times New Roman" w:cs="Times New Roman"/>
          <w:sz w:val="28"/>
        </w:rPr>
        <w:t xml:space="preserve"> в ногу со временем, но техника - </w:t>
      </w:r>
      <w:r w:rsidRPr="001105CC">
        <w:rPr>
          <w:rFonts w:ascii="Times New Roman" w:hAnsi="Times New Roman" w:cs="Times New Roman"/>
          <w:sz w:val="28"/>
        </w:rPr>
        <w:t>это всего лишь вещь на службе человека, а человеческий фактор всегда будет более востребован. Современному обществу нужны не запрограммированные роботы, а личности, способные творчески мыслить, реализовывать приобретенные знания, быть коммуникабельными, контактными. А такие качества может приобрести человек, воспитанный на «живом»</w:t>
      </w:r>
      <w:r>
        <w:rPr>
          <w:rFonts w:ascii="Times New Roman" w:hAnsi="Times New Roman" w:cs="Times New Roman"/>
          <w:sz w:val="28"/>
        </w:rPr>
        <w:t xml:space="preserve"> </w:t>
      </w:r>
      <w:r w:rsidRPr="001105CC">
        <w:rPr>
          <w:rFonts w:ascii="Times New Roman" w:hAnsi="Times New Roman" w:cs="Times New Roman"/>
          <w:sz w:val="28"/>
        </w:rPr>
        <w:t>общении</w:t>
      </w:r>
      <w:r>
        <w:rPr>
          <w:rFonts w:ascii="Times New Roman" w:hAnsi="Times New Roman" w:cs="Times New Roman"/>
          <w:sz w:val="28"/>
        </w:rPr>
        <w:t>.</w:t>
      </w:r>
    </w:p>
    <w:p w:rsidR="001105CC" w:rsidRDefault="001105CC" w:rsidP="00AD7B0F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1105CC" w:rsidRPr="001105CC" w:rsidRDefault="001105CC" w:rsidP="001105CC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 w:rsidRPr="001105CC">
        <w:rPr>
          <w:rFonts w:ascii="Times New Roman" w:hAnsi="Times New Roman" w:cs="Times New Roman"/>
          <w:b/>
          <w:sz w:val="28"/>
        </w:rPr>
        <w:t>Воспитатель МБДОУ детский сад №5 «Звездочка»</w:t>
      </w:r>
    </w:p>
    <w:p w:rsidR="001105CC" w:rsidRPr="001105CC" w:rsidRDefault="001105CC" w:rsidP="001105CC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1105CC">
        <w:rPr>
          <w:rFonts w:ascii="Times New Roman" w:hAnsi="Times New Roman" w:cs="Times New Roman"/>
          <w:b/>
          <w:sz w:val="28"/>
        </w:rPr>
        <w:t>Скопинцева</w:t>
      </w:r>
      <w:proofErr w:type="spellEnd"/>
      <w:r w:rsidRPr="001105CC">
        <w:rPr>
          <w:rFonts w:ascii="Times New Roman" w:hAnsi="Times New Roman" w:cs="Times New Roman"/>
          <w:b/>
          <w:sz w:val="28"/>
        </w:rPr>
        <w:t xml:space="preserve"> Елена Анатольевна</w:t>
      </w:r>
    </w:p>
    <w:p w:rsidR="001105CC" w:rsidRPr="001105CC" w:rsidRDefault="001105CC" w:rsidP="001105CC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 w:rsidRPr="001105CC">
        <w:rPr>
          <w:rFonts w:ascii="Times New Roman" w:hAnsi="Times New Roman" w:cs="Times New Roman"/>
          <w:b/>
          <w:sz w:val="28"/>
        </w:rPr>
        <w:t>2025 год.</w:t>
      </w:r>
    </w:p>
    <w:sectPr w:rsidR="001105CC" w:rsidRPr="001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0"/>
    <w:rsid w:val="001105CC"/>
    <w:rsid w:val="001442A4"/>
    <w:rsid w:val="002B0CF0"/>
    <w:rsid w:val="0040129F"/>
    <w:rsid w:val="006E664E"/>
    <w:rsid w:val="00AD7B0F"/>
    <w:rsid w:val="00F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FAB0"/>
  <w15:chartTrackingRefBased/>
  <w15:docId w15:val="{E954120B-325A-450D-8CD7-7CEFBD8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2</cp:revision>
  <dcterms:created xsi:type="dcterms:W3CDTF">2025-02-18T15:09:00Z</dcterms:created>
  <dcterms:modified xsi:type="dcterms:W3CDTF">2025-02-18T15:54:00Z</dcterms:modified>
</cp:coreProperties>
</file>